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85620" w:rsidRPr="00150ABD" w:rsidRDefault="00CE1E17" w:rsidP="00C85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от </w:t>
      </w:r>
      <w:r w:rsidR="00EE6C2D" w:rsidRPr="00EE6C2D">
        <w:rPr>
          <w:rFonts w:ascii="Times New Roman" w:hAnsi="Times New Roman" w:cs="Times New Roman"/>
        </w:rPr>
        <w:t>21.09</w:t>
      </w:r>
      <w:r w:rsidR="001E14B6" w:rsidRPr="00EE6C2D">
        <w:rPr>
          <w:rFonts w:ascii="Times New Roman" w:hAnsi="Times New Roman" w:cs="Times New Roman"/>
        </w:rPr>
        <w:t>.2023</w:t>
      </w:r>
      <w:r w:rsidRPr="00EE6C2D">
        <w:rPr>
          <w:rFonts w:ascii="Times New Roman" w:hAnsi="Times New Roman" w:cs="Times New Roman"/>
        </w:rPr>
        <w:t xml:space="preserve"> №</w:t>
      </w:r>
      <w:r w:rsidR="00CE7313" w:rsidRPr="00EE6C2D">
        <w:rPr>
          <w:rFonts w:ascii="Times New Roman" w:hAnsi="Times New Roman" w:cs="Times New Roman"/>
        </w:rPr>
        <w:t xml:space="preserve"> </w:t>
      </w:r>
      <w:r w:rsidR="00EE6C2D" w:rsidRPr="00EE6C2D">
        <w:rPr>
          <w:rFonts w:ascii="Times New Roman" w:hAnsi="Times New Roman" w:cs="Times New Roman"/>
        </w:rPr>
        <w:t>38</w:t>
      </w:r>
      <w:r w:rsidR="00E61CC9" w:rsidRPr="00EE6C2D">
        <w:rPr>
          <w:rFonts w:ascii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C85620" w:rsidRPr="00150ABD">
        <w:rPr>
          <w:rFonts w:ascii="Times New Roman" w:hAnsi="Times New Roman" w:cs="Times New Roman"/>
        </w:rPr>
        <w:t>Морозову Александру Анатольевичу разрешения на условно разрешенный вид использования земельного участка – сенокошение площадью </w:t>
      </w:r>
      <w:r w:rsidR="00204A81">
        <w:rPr>
          <w:rFonts w:ascii="Times New Roman" w:hAnsi="Times New Roman" w:cs="Times New Roman"/>
        </w:rPr>
        <w:t>42 705</w:t>
      </w:r>
      <w:r w:rsidR="00C85620" w:rsidRPr="00150ABD">
        <w:rPr>
          <w:rFonts w:ascii="Times New Roman" w:hAnsi="Times New Roman" w:cs="Times New Roman"/>
        </w:rPr>
        <w:t> кв. м, адрес (описание местоположения): Российская Федерация, Красноярский край, городской округ ЗАТО город Железногорск, примерно в 1027 м по направлению на северо-восток от нежилого здания с кадастровым номером 24:58:0502001:841,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50ABD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3E7E9C">
        <w:rPr>
          <w:rFonts w:ascii="Times New Roman" w:hAnsi="Times New Roman" w:cs="Times New Roman"/>
        </w:rPr>
        <w:t>05.10</w:t>
      </w:r>
      <w:r w:rsidR="00AC1161" w:rsidRPr="00150ABD">
        <w:rPr>
          <w:rFonts w:ascii="Times New Roman" w:hAnsi="Times New Roman" w:cs="Times New Roman"/>
        </w:rPr>
        <w:t xml:space="preserve">.2023 в </w:t>
      </w:r>
      <w:r w:rsidR="005234B4" w:rsidRPr="00150ABD">
        <w:rPr>
          <w:rFonts w:ascii="Times New Roman" w:hAnsi="Times New Roman" w:cs="Times New Roman"/>
        </w:rPr>
        <w:t>14-30</w:t>
      </w:r>
      <w:r w:rsidR="00AC1161" w:rsidRPr="00150ABD">
        <w:rPr>
          <w:rFonts w:ascii="Times New Roman" w:hAnsi="Times New Roman" w:cs="Times New Roman"/>
        </w:rPr>
        <w:t xml:space="preserve"> </w:t>
      </w:r>
      <w:r w:rsidR="00C85620" w:rsidRPr="00150ABD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 21</w:t>
      </w:r>
      <w:r w:rsidR="00B3008A" w:rsidRPr="00150ABD">
        <w:rPr>
          <w:rFonts w:ascii="Times New Roman" w:hAnsi="Times New Roman" w:cs="Times New Roman"/>
        </w:rPr>
        <w:t>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C85620" w:rsidRPr="00150ABD">
        <w:rPr>
          <w:rFonts w:ascii="Times New Roman" w:hAnsi="Times New Roman" w:cs="Times New Roman"/>
        </w:rPr>
        <w:t>Морозову Александру Анатольевичу разрешения на условно разрешенный вид использования земельного участка – сенокошение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50ABD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150ABD">
        <w:rPr>
          <w:rFonts w:ascii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98</cp:revision>
  <cp:lastPrinted>2023-05-11T03:11:00Z</cp:lastPrinted>
  <dcterms:created xsi:type="dcterms:W3CDTF">2018-06-06T01:45:00Z</dcterms:created>
  <dcterms:modified xsi:type="dcterms:W3CDTF">2023-09-21T10:02:00Z</dcterms:modified>
</cp:coreProperties>
</file>